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86" w:rsidRPr="00C35C86" w:rsidRDefault="00C35C86" w:rsidP="00C35C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Şəkildəki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tortu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8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bərabər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hissəyə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bölmək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üçün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onu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azı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dəfə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düzünə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kəsməliyik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 2       b. 3        c. 5        d.8</w:t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86000" cy="1571625"/>
            <wp:effectExtent l="0" t="0" r="0" b="9525"/>
            <wp:docPr id="20" name="Рисунок 20" descr="tortu_k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u_k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qatar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Bakıdan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Gəncəyə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heç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yerdə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dayanmadan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60km/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saat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sürətlə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gedir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digər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qatar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isə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Gəncədən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Bakıya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heç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yerdə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dayanmadan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40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saat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sürətlə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gedir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Bu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qatar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üz-üzə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gəlib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bir-birlərini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keçəndən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saat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sonra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aralarındakı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məsafə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olacaq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a.  70km        b. 82,5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 c.95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        d. 100km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19" name="Рисунок 19" descr="iki_qata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i_qata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Çevrənin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daxilinə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xaricinə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düzgün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altıbucaqlı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çəkilib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Kiçik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altıbucaqlının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sahəsi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vahiddirsə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böyük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altıbucaqlının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sahəsi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vahiddir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 3,5        b.4          c. 4.5         d.5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86000" cy="2171700"/>
            <wp:effectExtent l="0" t="0" r="0" b="0"/>
            <wp:docPr id="18" name="Рисунок 18" descr="Iki_altibucaql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ki_altibucaql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4.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Şəkildəki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şamlardan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hansı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daha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uzundur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a.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Sağdakı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 b.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Soldakı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 c.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Eynidir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 d.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Qeyri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müəyyəndir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800225"/>
            <wp:effectExtent l="0" t="0" r="0" b="9525"/>
            <wp:docPr id="17" name="Рисунок 17" descr="iki_sha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i_sha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Bir-birlərinə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oxşayan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topdan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üçü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ağır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digər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üçü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yüngüldür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İki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gözlü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tərəzidən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azı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dəfə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istifadə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etməliyik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ağır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topları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tapaq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 2         b.3         c.4            d.5</w:t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695575" cy="1695450"/>
            <wp:effectExtent l="0" t="0" r="9525" b="0"/>
            <wp:docPr id="16" name="Рисунок 16" descr="alti_to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i_to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Aşağıdakı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halqalardan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qapalı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bilərzik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braselet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düzəltmək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üçün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halqanı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kəsib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açmaq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kifayətdir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a.2            b.3             c.4              d.5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047875" cy="2162175"/>
            <wp:effectExtent l="0" t="0" r="9525" b="9525"/>
            <wp:docPr id="15" name="Рисунок 15" descr="halqala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lqala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7.Bir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ilin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yanvar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ayında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düz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dörd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cümə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günü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düz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dörd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bazar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ertəsi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qeydə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alınmışdır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Həmin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bu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xüsusi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ildə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20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Yanvar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həftənin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hansı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gününə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düşmüşdür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a.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Cümə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 b.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Şənbə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 c.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Çərşənbə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d.Bazar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362200" cy="1933575"/>
            <wp:effectExtent l="0" t="0" r="0" b="9525"/>
            <wp:docPr id="14" name="Рисунок 14" descr="hansi_gu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si_gu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Torbanın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içində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top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məlumdur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bu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top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ağ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rəngdədir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qara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Sehrbaz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torbanın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içinə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ağ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rəngdə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top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əlavə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torbanı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qarışdırır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Sonra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isə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torbadan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bəxtəbəxt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top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çıxarır</w:t>
      </w:r>
      <w:proofErr w:type="spellEnd"/>
      <w:proofErr w:type="gram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 </w:t>
      </w:r>
      <w:proofErr w:type="spellStart"/>
      <w:proofErr w:type="gram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kənara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qoyur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bu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top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ağ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rəngdə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Torbadan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yenidən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ağ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rəngdə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topun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çıxması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ehtimalı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qədərdir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  1/2           b. 2/3          c.1/3           d.1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285875" cy="2238375"/>
            <wp:effectExtent l="0" t="0" r="9525" b="9525"/>
            <wp:docPr id="13" name="Рисунок 13" descr="torbada_topla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rbada_topla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binanın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mərtəbəsi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onlar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hamısı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eyni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hündürlükdədirlər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Altıncı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mərtəbəyə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çıxmaq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üçün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lazım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vaxt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üçüncü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mərtəbəyə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çıxmaq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üçün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lazım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vaxtdan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dəfə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çoxdur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 2         b. 2,5         c.3          d.1,5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495550" cy="2857500"/>
            <wp:effectExtent l="0" t="0" r="0" b="0"/>
            <wp:docPr id="12" name="Рисунок 12" descr="mertebeler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rtebeler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Aşağıdakı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şəkildə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perimetri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təkərin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üzərində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taxta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təsvir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olunub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Əgər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təkərlər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tam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dövr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etsələr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taxta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qabağa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gedər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a. 10           b. 15          c. 20            d. 25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666750"/>
            <wp:effectExtent l="0" t="0" r="0" b="0"/>
            <wp:docPr id="11" name="Рисунок 11" descr="toplarda_taxt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plarda_taxt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SON</w:t>
      </w:r>
    </w:p>
    <w:p w:rsidR="00C35C86" w:rsidRPr="00C35C86" w:rsidRDefault="00C35C86" w:rsidP="00C35C86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C3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Bölüş</w:t>
      </w:r>
      <w:proofErr w:type="spellEnd"/>
    </w:p>
    <w:p w:rsidR="00C35C86" w:rsidRPr="00C35C86" w:rsidRDefault="00C35C86" w:rsidP="00C35C8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6" w:tgtFrame="_blank" w:tooltip="Click to share on Google+" w:history="1">
        <w:proofErr w:type="spellStart"/>
        <w:r w:rsidRPr="00C35C86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8F8F8"/>
            <w:lang w:eastAsia="ru-RU"/>
          </w:rPr>
          <w:t>Google</w:t>
        </w:r>
        <w:proofErr w:type="spellEnd"/>
      </w:hyperlink>
    </w:p>
    <w:p w:rsidR="00C35C86" w:rsidRPr="00C35C86" w:rsidRDefault="00C35C86" w:rsidP="00C35C8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7" w:tgtFrame="_blank" w:tooltip="Share on Facebook" w:history="1">
        <w:r w:rsidRPr="00C35C86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8F8F8"/>
            <w:lang w:eastAsia="ru-RU"/>
          </w:rPr>
          <w:t>Facebook</w:t>
        </w:r>
        <w:r w:rsidRPr="00C35C86">
          <w:rPr>
            <w:rFonts w:ascii="Arial" w:eastAsia="Times New Roman" w:hAnsi="Arial" w:cs="Arial"/>
            <w:color w:val="FFFFFF"/>
            <w:sz w:val="15"/>
            <w:szCs w:val="15"/>
            <w:u w:val="single"/>
            <w:bdr w:val="none" w:sz="0" w:space="0" w:color="auto" w:frame="1"/>
            <w:shd w:val="clear" w:color="auto" w:fill="2EA2CC"/>
            <w:lang w:eastAsia="ru-RU"/>
          </w:rPr>
          <w:t>34</w:t>
        </w:r>
      </w:hyperlink>
    </w:p>
    <w:p w:rsidR="00C35C86" w:rsidRPr="00C35C86" w:rsidRDefault="00C35C86" w:rsidP="00C35C8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8" w:tgtFrame="_blank" w:tooltip="Click to share on Twitter" w:history="1">
        <w:proofErr w:type="spellStart"/>
        <w:r w:rsidRPr="00C35C86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8F8F8"/>
            <w:lang w:eastAsia="ru-RU"/>
          </w:rPr>
          <w:t>Twitter</w:t>
        </w:r>
        <w:proofErr w:type="spellEnd"/>
      </w:hyperlink>
    </w:p>
    <w:p w:rsidR="00C35C86" w:rsidRPr="00C35C86" w:rsidRDefault="00C35C86" w:rsidP="00C35C8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9" w:tgtFrame="_blank" w:tooltip="Click to email this to a friend" w:history="1">
        <w:proofErr w:type="spellStart"/>
        <w:r w:rsidRPr="00C35C86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8F8F8"/>
            <w:lang w:eastAsia="ru-RU"/>
          </w:rPr>
          <w:t>Email</w:t>
        </w:r>
        <w:proofErr w:type="spellEnd"/>
      </w:hyperlink>
    </w:p>
    <w:p w:rsidR="00C35C86" w:rsidRPr="00C35C86" w:rsidRDefault="00C35C86" w:rsidP="00C35C8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5C86" w:rsidRPr="00C35C86" w:rsidRDefault="00C35C86" w:rsidP="00C3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entry was posted in </w:t>
      </w:r>
      <w:hyperlink r:id="rId30" w:history="1">
        <w:r w:rsidRPr="00C35C86">
          <w:rPr>
            <w:rFonts w:ascii="Times New Roman" w:eastAsia="Times New Roman" w:hAnsi="Times New Roman" w:cs="Times New Roman"/>
            <w:color w:val="757575"/>
            <w:sz w:val="20"/>
            <w:szCs w:val="20"/>
            <w:u w:val="single"/>
            <w:bdr w:val="none" w:sz="0" w:space="0" w:color="auto" w:frame="1"/>
            <w:lang w:val="en-US" w:eastAsia="ru-RU"/>
          </w:rPr>
          <w:t>Test</w:t>
        </w:r>
      </w:hyperlink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and tagged </w:t>
      </w:r>
      <w:proofErr w:type="spellStart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"http://www.riyazitest.com/tag/eylenceli-riyaziyyat/" </w:instrText>
      </w:r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eylenceli</w:t>
      </w:r>
      <w:proofErr w:type="spellEnd"/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riyaziyyat</w:t>
      </w:r>
      <w:proofErr w:type="spellEnd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"http://www.riyazitest.com/tag/eylenceli-testler/" </w:instrText>
      </w:r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eylenceli</w:t>
      </w:r>
      <w:proofErr w:type="spellEnd"/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testler</w:t>
      </w:r>
      <w:proofErr w:type="spellEnd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"http://www.riyazitest.com/tag/mentiq-suallari/" </w:instrText>
      </w:r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mentiq</w:t>
      </w:r>
      <w:proofErr w:type="spellEnd"/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suallari</w:t>
      </w:r>
      <w:proofErr w:type="spellEnd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"http://www.riyazitest.com/tag/mentiq-testleri/" </w:instrText>
      </w:r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mentiq</w:t>
      </w:r>
      <w:proofErr w:type="spellEnd"/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testleri</w:t>
      </w:r>
      <w:proofErr w:type="spellEnd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"http://www.riyazitest.com/tag/riyaziyyat/" </w:instrText>
      </w:r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riyaziyyat</w:t>
      </w:r>
      <w:proofErr w:type="spellEnd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"http://www.riyazitest.com/tag/riyaziyyat-testler/" </w:instrText>
      </w:r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Riyaziyyat</w:t>
      </w:r>
      <w:proofErr w:type="spellEnd"/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color w:val="757575"/>
          <w:sz w:val="20"/>
          <w:szCs w:val="20"/>
          <w:u w:val="single"/>
          <w:bdr w:val="none" w:sz="0" w:space="0" w:color="auto" w:frame="1"/>
          <w:lang w:val="en-US" w:eastAsia="ru-RU"/>
        </w:rPr>
        <w:t>testler</w:t>
      </w:r>
      <w:proofErr w:type="spellEnd"/>
      <w:r w:rsidRPr="00C35C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on </w:t>
      </w:r>
      <w:hyperlink r:id="rId31" w:tooltip="3:22 pm" w:history="1">
        <w:r w:rsidRPr="00C35C86">
          <w:rPr>
            <w:rFonts w:ascii="Times New Roman" w:eastAsia="Times New Roman" w:hAnsi="Times New Roman" w:cs="Times New Roman"/>
            <w:color w:val="757575"/>
            <w:sz w:val="20"/>
            <w:szCs w:val="20"/>
            <w:u w:val="single"/>
            <w:bdr w:val="none" w:sz="0" w:space="0" w:color="auto" w:frame="1"/>
            <w:lang w:val="en-US" w:eastAsia="ru-RU"/>
          </w:rPr>
          <w:t>September 16, 2014</w:t>
        </w:r>
      </w:hyperlink>
      <w:r w:rsidRPr="00C35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35C86" w:rsidRPr="00C35C86" w:rsidRDefault="00C35C86" w:rsidP="00C35C8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en-US" w:eastAsia="ru-RU"/>
        </w:rPr>
      </w:pPr>
      <w:hyperlink r:id="rId32" w:history="1">
        <w:r w:rsidRPr="00C35C86">
          <w:rPr>
            <w:rFonts w:ascii="Times New Roman" w:eastAsia="Times New Roman" w:hAnsi="Times New Roman" w:cs="Times New Roman"/>
            <w:color w:val="0000FF"/>
            <w:kern w:val="36"/>
            <w:sz w:val="48"/>
            <w:szCs w:val="48"/>
            <w:u w:val="single"/>
            <w:bdr w:val="none" w:sz="0" w:space="0" w:color="auto" w:frame="1"/>
            <w:lang w:val="en-US" w:eastAsia="ru-RU"/>
          </w:rPr>
          <w:t>Riyaziyyat Test Toplusu 11</w:t>
        </w:r>
      </w:hyperlink>
    </w:p>
    <w:p w:rsidR="00C35C86" w:rsidRPr="00C35C86" w:rsidRDefault="00C35C86" w:rsidP="00C35C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57575"/>
          <w:sz w:val="24"/>
          <w:szCs w:val="24"/>
          <w:lang w:val="en-US" w:eastAsia="ru-RU"/>
        </w:rPr>
      </w:pPr>
      <w:hyperlink r:id="rId33" w:anchor="comments" w:tooltip="Comment on Riyaziyyat Test Toplusu 11" w:history="1">
        <w:r w:rsidRPr="00C35C86">
          <w:rPr>
            <w:rFonts w:ascii="Times New Roman" w:eastAsia="Times New Roman" w:hAnsi="Times New Roman" w:cs="Times New Roman"/>
            <w:color w:val="757575"/>
            <w:sz w:val="20"/>
            <w:szCs w:val="20"/>
            <w:u w:val="single"/>
            <w:bdr w:val="none" w:sz="0" w:space="0" w:color="auto" w:frame="1"/>
            <w:lang w:val="en-US" w:eastAsia="ru-RU"/>
          </w:rPr>
          <w:t>3 Cavab</w:t>
        </w:r>
      </w:hyperlink>
    </w:p>
    <w:p w:rsidR="00C35C86" w:rsidRPr="00C35C86" w:rsidRDefault="00C35C86" w:rsidP="00C35C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1. Aşağıdakı şəkildə neçə ədəd üçbucaq var?</w:t>
      </w:r>
      <w:r w:rsidRPr="00C35C8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br/>
        <w:t>a.32      b.40       c.60       d.64</w:t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2466975"/>
            <wp:effectExtent l="0" t="0" r="0" b="9525"/>
            <wp:docPr id="10" name="Рисунок 10" descr="ucbucaqda_ucbucaqlar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cbucaqda_ucbucaqlar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Aşağıda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hansı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rəqəmin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yerini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dəyişdirmək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lazımdır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doğru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bərabərlik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alınsın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a.1       b.2      c.3       d.9</w:t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400175"/>
            <wp:effectExtent l="0" t="0" r="0" b="9525"/>
            <wp:docPr id="9" name="Рисунок 9" descr="reqemin_yerini_deyish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qemin_yerini_deyish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Aşağıdakı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şəkildən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göründüyü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kimi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hündürlükləri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600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400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hasarlar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kabellər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vasitəsilə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birləşdirilmişdir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Kabellərin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kəsişməsindən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yerə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qədər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məsafəni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(?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işarəsi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qoyulan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kabelin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uzuluğunu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tapın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a.100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 b.120sm      c.240sm      d.300sm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2476500"/>
            <wp:effectExtent l="0" t="0" r="0" b="0"/>
            <wp:docPr id="8" name="Рисунок 8" descr="iki_nerdivan_1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ki_nerdivan_1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Nicatın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maşını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üzüaşağı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enişdə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) 120km/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saatla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üzüyuxarı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çıxışda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60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saatla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düz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yolda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isə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80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saat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sürətlə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hərəkət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Məlumdur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Nicat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şəhərindən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B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şəhərinə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saata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B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şəhərindən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şəhərinə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isə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saata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gedir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O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zaman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B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şəhərləri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arasındakı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məsafə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km-dir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a.150     b.250       c.300       d.350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742950"/>
            <wp:effectExtent l="0" t="0" r="0" b="0"/>
            <wp:docPr id="7" name="Рисунок 7" descr="yolun_uzunlugu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olun_uzunlugu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Aşağıdakı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şəkildə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təsvir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olunan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bərabərtərəfli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üçbucağın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düzgün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altıbucaqlının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perimetrləri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bərabərdir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Altıbucaqlının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sahəsinin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üçbucaqlının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sahəsinə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nisbəti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nəyə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bərabərdir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a.1/2        b.1       c.3/2      d.2</w:t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390650"/>
            <wp:effectExtent l="0" t="0" r="0" b="0"/>
            <wp:docPr id="6" name="Рисунок 6" descr="ucbucaq_ve_altibucaq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cbucaq_ve_altibucaq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Aşağıdakı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düzülüşdə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azı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qəpiyin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yerini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dəyişməliyik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üçbucaq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kvadrata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dönsün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 1      b.2       c.3       d.4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609725"/>
            <wp:effectExtent l="0" t="0" r="0" b="9525"/>
            <wp:docPr id="5" name="Рисунок 5" descr="qepikden_kvadrat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epikden_kvadrat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7.Son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beş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gündə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gün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saat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12-də </w:t>
      </w:r>
      <w:proofErr w:type="spellStart"/>
      <w:r w:rsidRPr="00C35C8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fərqli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temperatur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tam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ədəd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qeydə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alınmışdır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Məlumdur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qeydə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alınan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fərqli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temperatur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dərəcələrinin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hasili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12-yə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bərabərdir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Qeydə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alınmış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temperatur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dərəcələrinin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cəmini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tapın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a.3         b.10       c.12        d.15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4" name="Рисунок 4" descr="temperatur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mperatur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8.Mağazadakı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malın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qiymətinə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23%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endirim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edildi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Endirimli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qiyməti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təxminən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faiz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artırmalıyıq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endirimdən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əvvəlki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qiyməti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əldə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edək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a.25%       b.30%         c.33%         d.40%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323975" cy="1695450"/>
            <wp:effectExtent l="0" t="0" r="9525" b="0"/>
            <wp:docPr id="3" name="Рисунок 3" descr="endirim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ndirim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Aşağıdakı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təsvirdə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4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müxtəlif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tərəvəz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arasındakı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çəki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bərabərlikləri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verilmişdir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Həmçinin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məlumdur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eyni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növ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tərəvəzlərin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çəkisi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eynidir.Yəni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qarpızların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çəkisi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eyni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kələmlərin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çəkisi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eynidir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Balqabağın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soğandan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dəfər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ağır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olduğunu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tapın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a.2        b.4       c.5       d.6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95525" cy="2857500"/>
            <wp:effectExtent l="0" t="0" r="9525" b="0"/>
            <wp:docPr id="2" name="Рисунок 2" descr="terevezler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revezler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86" w:rsidRPr="00C35C86" w:rsidRDefault="00C35C86" w:rsidP="00C35C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10. 15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ədədini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2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və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daha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çox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ardıcıl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natural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ədədin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cəmi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şəklində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fərqli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yolla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göstərmək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Bəs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105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ədədini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ardıcıl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natural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ədədlərin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cəmi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şəklində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neçə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fərqli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yolla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göstərmək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olar</w:t>
      </w:r>
      <w:proofErr w:type="spellEnd"/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  <w:r w:rsidRPr="00C35C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a.3       b.5        c.7      d.9</w:t>
      </w:r>
    </w:p>
    <w:p w:rsidR="00C35C86" w:rsidRPr="00C35C86" w:rsidRDefault="00C35C86" w:rsidP="00C35C8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009775" cy="962025"/>
            <wp:effectExtent l="0" t="0" r="9525" b="9525"/>
            <wp:docPr id="1" name="Рисунок 1" descr="yunq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unq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2B" w:rsidRDefault="00F05C2B">
      <w:bookmarkStart w:id="0" w:name="_GoBack"/>
      <w:bookmarkEnd w:id="0"/>
    </w:p>
    <w:sectPr w:rsidR="00F0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0A67"/>
    <w:multiLevelType w:val="multilevel"/>
    <w:tmpl w:val="94E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86"/>
    <w:rsid w:val="00C35C86"/>
    <w:rsid w:val="00F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5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C86"/>
    <w:rPr>
      <w:color w:val="0000FF"/>
      <w:u w:val="single"/>
    </w:rPr>
  </w:style>
  <w:style w:type="character" w:customStyle="1" w:styleId="share-count">
    <w:name w:val="share-count"/>
    <w:basedOn w:val="a0"/>
    <w:rsid w:val="00C35C86"/>
  </w:style>
  <w:style w:type="character" w:customStyle="1" w:styleId="apple-converted-space">
    <w:name w:val="apple-converted-space"/>
    <w:basedOn w:val="a0"/>
    <w:rsid w:val="00C35C86"/>
  </w:style>
  <w:style w:type="character" w:styleId="a5">
    <w:name w:val="Strong"/>
    <w:basedOn w:val="a0"/>
    <w:uiPriority w:val="22"/>
    <w:qFormat/>
    <w:rsid w:val="00C35C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5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C86"/>
    <w:rPr>
      <w:color w:val="0000FF"/>
      <w:u w:val="single"/>
    </w:rPr>
  </w:style>
  <w:style w:type="character" w:customStyle="1" w:styleId="share-count">
    <w:name w:val="share-count"/>
    <w:basedOn w:val="a0"/>
    <w:rsid w:val="00C35C86"/>
  </w:style>
  <w:style w:type="character" w:customStyle="1" w:styleId="apple-converted-space">
    <w:name w:val="apple-converted-space"/>
    <w:basedOn w:val="a0"/>
    <w:rsid w:val="00C35C86"/>
  </w:style>
  <w:style w:type="character" w:styleId="a5">
    <w:name w:val="Strong"/>
    <w:basedOn w:val="a0"/>
    <w:uiPriority w:val="22"/>
    <w:qFormat/>
    <w:rsid w:val="00C35C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riyazitest.com/wp-content/uploads/hansi_gun.jpg" TargetMode="External"/><Relationship Id="rId26" Type="http://schemas.openxmlformats.org/officeDocument/2006/relationships/hyperlink" Target="http://www.riyazitest.com/riyaziyyat-test-toplusu-13/?share=google-plus-1&amp;nb=1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8.jpeg"/><Relationship Id="rId34" Type="http://schemas.openxmlformats.org/officeDocument/2006/relationships/hyperlink" Target="http://www.riyazitest.com/wp-content/uploads/ucbucaqda_ucbucaqlar.jpg" TargetMode="External"/><Relationship Id="rId42" Type="http://schemas.openxmlformats.org/officeDocument/2006/relationships/hyperlink" Target="http://www.riyazitest.com/wp-content/uploads/ucbucaq_ve_altibucaq.jpg" TargetMode="External"/><Relationship Id="rId47" Type="http://schemas.openxmlformats.org/officeDocument/2006/relationships/image" Target="media/image17.jpeg"/><Relationship Id="rId50" Type="http://schemas.openxmlformats.org/officeDocument/2006/relationships/hyperlink" Target="http://www.riyazitest.com/wp-content/uploads/terevezler.jp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iyazitest.com/wp-content/uploads/iki_sham.pn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hyperlink" Target="http://www.riyazitest.com/riyaziyyat-test-toplusu-11/" TargetMode="External"/><Relationship Id="rId38" Type="http://schemas.openxmlformats.org/officeDocument/2006/relationships/hyperlink" Target="http://www.riyazitest.com/wp-content/uploads/iki_nerdivan_1.jpg" TargetMode="External"/><Relationship Id="rId46" Type="http://schemas.openxmlformats.org/officeDocument/2006/relationships/hyperlink" Target="http://www.riyazitest.com/wp-content/uploads/temperatur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yazitest.com/wp-content/uploads/halqalar.jpg" TargetMode="External"/><Relationship Id="rId20" Type="http://schemas.openxmlformats.org/officeDocument/2006/relationships/hyperlink" Target="http://www.riyazitest.com/wp-content/uploads/torbada_toplar.jpg" TargetMode="External"/><Relationship Id="rId29" Type="http://schemas.openxmlformats.org/officeDocument/2006/relationships/hyperlink" Target="http://www.riyazitest.com/riyaziyyat-test-toplusu-13/?share=email&amp;nb=1" TargetMode="External"/><Relationship Id="rId41" Type="http://schemas.openxmlformats.org/officeDocument/2006/relationships/image" Target="media/image14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iyazitest.com/wp-content/uploads/tortu_kes.jp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riyazitest.com/wp-content/uploads/toplarda_taxta.png" TargetMode="External"/><Relationship Id="rId32" Type="http://schemas.openxmlformats.org/officeDocument/2006/relationships/hyperlink" Target="http://www.riyazitest.com/riyaziyyat-test-toplusu-11/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www.riyazitest.com/wp-content/uploads/yolun_uzunlugu.jpg" TargetMode="External"/><Relationship Id="rId45" Type="http://schemas.openxmlformats.org/officeDocument/2006/relationships/image" Target="media/image16.jpeg"/><Relationship Id="rId53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riyazitest.com/riyaziyyat-test-toplusu-13/?share=twitter&amp;nb=1" TargetMode="External"/><Relationship Id="rId36" Type="http://schemas.openxmlformats.org/officeDocument/2006/relationships/hyperlink" Target="http://www.riyazitest.com/wp-content/uploads/reqemin_yerini_deyish.jpg" TargetMode="External"/><Relationship Id="rId49" Type="http://schemas.openxmlformats.org/officeDocument/2006/relationships/image" Target="media/image18.jpeg"/><Relationship Id="rId10" Type="http://schemas.openxmlformats.org/officeDocument/2006/relationships/hyperlink" Target="http://www.riyazitest.com/wp-content/uploads/Iki_altibucaqli.pn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riyazitest.com/riyaziyyat-test-toplusu-13/" TargetMode="External"/><Relationship Id="rId44" Type="http://schemas.openxmlformats.org/officeDocument/2006/relationships/hyperlink" Target="http://www.riyazitest.com/wp-content/uploads/qepikden_kvadrat.jpg" TargetMode="External"/><Relationship Id="rId52" Type="http://schemas.openxmlformats.org/officeDocument/2006/relationships/hyperlink" Target="http://www.riyazitest.com/wp-content/uploads/yun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iyazitest.com/wp-content/uploads/alti_top.jpg" TargetMode="External"/><Relationship Id="rId22" Type="http://schemas.openxmlformats.org/officeDocument/2006/relationships/hyperlink" Target="http://www.riyazitest.com/wp-content/uploads/mertebeler.jpg" TargetMode="External"/><Relationship Id="rId27" Type="http://schemas.openxmlformats.org/officeDocument/2006/relationships/hyperlink" Target="http://www.riyazitest.com/riyaziyyat-test-toplusu-13/?share=facebook&amp;nb=1" TargetMode="External"/><Relationship Id="rId30" Type="http://schemas.openxmlformats.org/officeDocument/2006/relationships/hyperlink" Target="http://www.riyazitest.com/category/test/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5.jpeg"/><Relationship Id="rId48" Type="http://schemas.openxmlformats.org/officeDocument/2006/relationships/hyperlink" Target="http://www.riyazitest.com/wp-content/uploads/endirim.jpg" TargetMode="External"/><Relationship Id="rId8" Type="http://schemas.openxmlformats.org/officeDocument/2006/relationships/hyperlink" Target="http://www.riyazitest.com/wp-content/uploads/iki_qatar.jpg" TargetMode="External"/><Relationship Id="rId51" Type="http://schemas.openxmlformats.org/officeDocument/2006/relationships/image" Target="media/image19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862</Words>
  <Characters>4917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2015-04-06T17:03:00Z</dcterms:created>
  <dcterms:modified xsi:type="dcterms:W3CDTF">2015-04-06T17:05:00Z</dcterms:modified>
</cp:coreProperties>
</file>